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Default="008E7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r>
        <w:t>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8E7900" w:rsidRDefault="008E7900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8E7900" w:rsidRDefault="008E7900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8E7900" w:rsidRDefault="008E7900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</w:t>
      </w:r>
      <w:r>
        <w:lastRenderedPageBreak/>
        <w:t>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8E7900" w:rsidRDefault="008E7900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</w:t>
      </w:r>
      <w:r>
        <w:lastRenderedPageBreak/>
        <w:t>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</w:t>
      </w:r>
      <w:r>
        <w:lastRenderedPageBreak/>
        <w:t>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использование электро-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8E7900" w:rsidRDefault="008E7900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</w:t>
      </w:r>
      <w:r>
        <w:lastRenderedPageBreak/>
        <w:t>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</w:t>
      </w:r>
      <w:r>
        <w:lastRenderedPageBreak/>
        <w:t>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>недельной нагрузки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>медицинского обслуживания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>помещений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8E7900" w:rsidRDefault="008E7900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8E7900" w:rsidRDefault="008E7900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4" w:name="P452"/>
      <w:bookmarkEnd w:id="4"/>
      <w:r>
        <w:t>КОМПЛЕКТОВАНИЕ КЛАССОВ (ГРУПП) ДЛЯ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8E7900" w:rsidRDefault="008E7900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8E7900" w:rsidRDefault="008E7900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8E7900" w:rsidRDefault="008E7900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>проводят по специальным программам, учитывающим категорию и состояние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13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9EE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11266</Words>
  <Characters>64219</Characters>
  <Application>Microsoft Office Word</Application>
  <DocSecurity>0</DocSecurity>
  <Lines>535</Lines>
  <Paragraphs>150</Paragraphs>
  <ScaleCrop>false</ScaleCrop>
  <Company/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ЛГ</cp:lastModifiedBy>
  <cp:revision>2</cp:revision>
  <dcterms:created xsi:type="dcterms:W3CDTF">2016-05-19T01:41:00Z</dcterms:created>
  <dcterms:modified xsi:type="dcterms:W3CDTF">2016-05-19T01:41:00Z</dcterms:modified>
</cp:coreProperties>
</file>